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087CF4">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n</w:t>
            </w:r>
            <w:r w:rsidRPr="001678B0">
              <w:rPr>
                <w:rFonts w:ascii="Arial" w:hAnsi="Arial" w:cs="Arial"/>
                <w:b/>
                <w:sz w:val="24"/>
              </w:rPr>
              <w:t>° S</w:t>
            </w:r>
            <w:r w:rsidR="00C43CCB" w:rsidRPr="001678B0">
              <w:rPr>
                <w:rFonts w:ascii="Arial" w:hAnsi="Arial" w:cs="Arial"/>
                <w:b/>
                <w:sz w:val="24"/>
              </w:rPr>
              <w:t>26B00</w:t>
            </w:r>
            <w:r w:rsidR="004F38A7">
              <w:rPr>
                <w:rFonts w:ascii="Arial" w:hAnsi="Arial" w:cs="Arial"/>
                <w:b/>
                <w:sz w:val="24"/>
              </w:rPr>
              <w:t>1</w:t>
            </w:r>
            <w:r w:rsidR="00185A78">
              <w:rPr>
                <w:rFonts w:ascii="Arial" w:hAnsi="Arial" w:cs="Arial"/>
                <w:b/>
                <w:sz w:val="24"/>
              </w:rPr>
              <w:t>6</w:t>
            </w:r>
            <w:r w:rsidR="00D60248">
              <w:rPr>
                <w:rFonts w:ascii="Arial" w:hAnsi="Arial" w:cs="Arial"/>
                <w:b/>
                <w:sz w:val="24"/>
              </w:rPr>
              <w:t>7</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Objet :</w:t>
            </w:r>
            <w:r w:rsidR="000B4476">
              <w:rPr>
                <w:rFonts w:ascii="Arial" w:hAnsi="Arial" w:cs="Arial"/>
                <w:b/>
              </w:rPr>
              <w:t xml:space="preserve"> Approvisio</w:t>
            </w:r>
            <w:r w:rsidR="00D60248">
              <w:rPr>
                <w:rFonts w:ascii="Arial" w:hAnsi="Arial" w:cs="Arial"/>
                <w:b/>
              </w:rPr>
              <w:t>nnement de produits chimiques</w:t>
            </w:r>
            <w:r w:rsidR="00FA309D">
              <w:rPr>
                <w:rFonts w:ascii="Arial" w:hAnsi="Arial" w:cs="Arial"/>
                <w:b/>
              </w:rPr>
              <w:t xml:space="preserve"> </w:t>
            </w:r>
            <w:r w:rsidR="00C43CCB">
              <w:rPr>
                <w:rFonts w:ascii="Arial" w:hAnsi="Arial" w:cs="Arial"/>
                <w:b/>
              </w:rPr>
              <w:t>au profit de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r w:rsidR="00C43CCB" w:rsidRPr="00092F99">
                    <w:rPr>
                      <w:rFonts w:ascii="Arial" w:hAnsi="Arial" w:cs="Arial"/>
                    </w:rPr>
                    <w:t>de la</w:t>
                  </w:r>
                  <w:r w:rsidRPr="00092F99">
                    <w:rPr>
                      <w:rFonts w:ascii="Arial" w:hAnsi="Arial" w:cs="Arial"/>
                    </w:rPr>
                    <w:t xml:space="preserve"> Flotte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w:t>
                  </w:r>
                  <w:r w:rsidR="00C43CCB" w:rsidRPr="00092F99">
                    <w:rPr>
                      <w:rFonts w:ascii="Arial" w:hAnsi="Arial" w:cs="Arial"/>
                    </w:rPr>
                    <w:t>45 -</w:t>
                  </w:r>
                  <w:r w:rsidRPr="00092F99">
                    <w:rPr>
                      <w:rFonts w:ascii="Arial" w:hAnsi="Arial" w:cs="Arial"/>
                    </w:rPr>
                    <w:t xml:space="preserve">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C43CCB"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24845" w:rsidRDefault="00C24845" w:rsidP="00C43CCB">
            <w:pPr>
              <w:jc w:val="center"/>
              <w:rPr>
                <w:rFonts w:ascii="Arial" w:hAnsi="Arial" w:cs="Arial"/>
              </w:rPr>
            </w:pPr>
          </w:p>
          <w:p w:rsidR="00D57C8E" w:rsidRPr="00C24845" w:rsidRDefault="00D57C8E" w:rsidP="00C24845">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C24845">
            <w:pPr>
              <w:pStyle w:val="Notedebasdepage"/>
              <w:rPr>
                <w:rFonts w:ascii="Arial" w:hAnsi="Arial" w:cs="Arial"/>
                <w:b/>
                <w:i/>
                <w:color w:val="0000FF"/>
              </w:rPr>
            </w:pPr>
            <w:r>
              <w:rPr>
                <w:rFonts w:ascii="Arial" w:hAnsi="Arial" w:cs="Arial"/>
                <w:b/>
                <w:i/>
                <w:sz w:val="18"/>
              </w:rPr>
              <w:t xml:space="preserve">Ces délais </w:t>
            </w:r>
            <w:r w:rsidR="00D57C8E" w:rsidRPr="00092F99">
              <w:rPr>
                <w:rFonts w:ascii="Arial" w:hAnsi="Arial" w:cs="Arial"/>
                <w:b/>
                <w:i/>
                <w:sz w:val="18"/>
              </w:rPr>
              <w:t xml:space="preserve">sont </w:t>
            </w:r>
            <w:r w:rsidR="00D57C8E" w:rsidRPr="00092F99">
              <w:rPr>
                <w:rFonts w:ascii="Arial" w:hAnsi="Arial" w:cs="Arial"/>
                <w:b/>
                <w:i/>
                <w:color w:val="0000FF"/>
                <w:sz w:val="18"/>
              </w:rPr>
              <w:t xml:space="preserve">éventuellement </w:t>
            </w:r>
            <w:r w:rsidR="00D57C8E" w:rsidRPr="00092F99">
              <w:rPr>
                <w:rFonts w:ascii="Arial" w:hAnsi="Arial" w:cs="Arial"/>
                <w:b/>
                <w:i/>
                <w:sz w:val="18"/>
              </w:rPr>
              <w:t>assujettis à des pénalités de</w:t>
            </w:r>
            <w:r w:rsidR="00925D7C" w:rsidRPr="00092F99">
              <w:rPr>
                <w:rFonts w:ascii="Arial" w:hAnsi="Arial" w:cs="Arial"/>
                <w:b/>
                <w:i/>
              </w:rPr>
              <w:t xml:space="preserve"> retard</w:t>
            </w:r>
            <w:r w:rsidR="00D57C8E" w:rsidRPr="00092F99">
              <w:rPr>
                <w:rFonts w:ascii="Arial" w:hAnsi="Arial" w:cs="Arial"/>
                <w:b/>
                <w:i/>
              </w:rPr>
              <w:t xml:space="preserve"> </w:t>
            </w:r>
            <w:r w:rsidR="00D57C8E" w:rsidRPr="00092F99">
              <w:rPr>
                <w:rFonts w:ascii="Arial" w:hAnsi="Arial" w:cs="Arial"/>
                <w:b/>
                <w:i/>
                <w:color w:val="0000FF"/>
              </w:rPr>
              <w:t>(</w:t>
            </w:r>
            <w:proofErr w:type="spellStart"/>
            <w:r w:rsidR="00D57C8E" w:rsidRPr="00092F99">
              <w:rPr>
                <w:rFonts w:ascii="Arial" w:hAnsi="Arial" w:cs="Arial"/>
                <w:b/>
                <w:i/>
                <w:color w:val="0000FF"/>
              </w:rPr>
              <w:t>cf</w:t>
            </w:r>
            <w:proofErr w:type="spellEnd"/>
            <w:r w:rsidR="00D57C8E"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lastRenderedPageBreak/>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D60248" w:rsidP="00C064C3">
            <w:pPr>
              <w:spacing w:before="40"/>
              <w:jc w:val="center"/>
              <w:rPr>
                <w:rFonts w:ascii="Arial" w:hAnsi="Arial" w:cs="Arial"/>
                <w:b/>
                <w:bCs/>
              </w:rPr>
            </w:pPr>
            <w:r>
              <w:rPr>
                <w:rFonts w:ascii="Arial" w:hAnsi="Arial" w:cs="Arial"/>
                <w:b/>
                <w:bCs/>
              </w:rPr>
              <w:t>3330</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C43CCB" w:rsidP="00C064C3">
            <w:pPr>
              <w:spacing w:before="40"/>
              <w:jc w:val="center"/>
              <w:rPr>
                <w:rStyle w:val="Marquedecommentaire"/>
                <w:rFonts w:ascii="Arial" w:hAnsi="Arial" w:cs="Arial"/>
                <w:vanish/>
              </w:rPr>
            </w:pPr>
            <w:r w:rsidRPr="00C43CCB">
              <w:rPr>
                <w:b/>
                <w:bCs/>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Pr="00092F99">
        <w:rPr>
          <w:rFonts w:ascii="Arial" w:hAnsi="Arial" w:cs="Arial"/>
          <w:b/>
          <w:bCs/>
          <w:color w:val="FF0000"/>
          <w:highlight w:val="green"/>
        </w:rPr>
        <w:t>XX</w:t>
      </w:r>
      <w:r w:rsidRPr="00092F99">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sidRPr="00092F99">
        <w:rPr>
          <w:rFonts w:ascii="Arial" w:hAnsi="Arial" w:cs="Arial"/>
          <w:caps w:val="0"/>
          <w:dstrike w:val="0"/>
          <w:szCs w:val="22"/>
        </w:rPr>
        <w:t>le</w:t>
      </w:r>
      <w:proofErr w:type="gramEnd"/>
      <w:r w:rsidRPr="00092F99">
        <w:rPr>
          <w:rFonts w:ascii="Arial" w:hAnsi="Arial" w:cs="Arial"/>
          <w:caps w:val="0"/>
          <w:dstrike w:val="0"/>
          <w:szCs w:val="22"/>
        </w:rPr>
        <w:t xml:space="preserv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070F0">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092F99">
        <w:rPr>
          <w:rFonts w:ascii="Arial" w:hAnsi="Arial" w:cs="Arial"/>
          <w:caps w:val="0"/>
          <w:dstrike w:val="0"/>
          <w:szCs w:val="22"/>
        </w:rPr>
        <w:t>l</w:t>
      </w:r>
      <w:r w:rsidR="00A070F0">
        <w:rPr>
          <w:rFonts w:ascii="Arial" w:hAnsi="Arial" w:cs="Arial"/>
          <w:caps w:val="0"/>
          <w:dstrike w:val="0"/>
          <w:szCs w:val="22"/>
        </w:rPr>
        <w:t>a</w:t>
      </w:r>
      <w:proofErr w:type="gramEnd"/>
      <w:r w:rsidR="003A4408" w:rsidRPr="003A4408">
        <w:rPr>
          <w:rFonts w:ascii="Arial" w:hAnsi="Arial" w:cs="Arial"/>
          <w:caps w:val="0"/>
          <w:dstrike w:val="0"/>
          <w:szCs w:val="22"/>
        </w:rPr>
        <w:t xml:space="preserve"> </w:t>
      </w:r>
      <w:r w:rsidR="003A4408">
        <w:rPr>
          <w:rFonts w:ascii="Arial" w:hAnsi="Arial" w:cs="Arial"/>
          <w:caps w:val="0"/>
          <w:dstrike w:val="0"/>
          <w:szCs w:val="22"/>
        </w:rPr>
        <w:t>Spécification Générale d’Approvisionnement (SGA) valant CCTP</w:t>
      </w:r>
      <w:r w:rsidR="003A4408" w:rsidRPr="00EE2373">
        <w:rPr>
          <w:rFonts w:ascii="Arial" w:hAnsi="Arial" w:cs="Arial"/>
          <w:caps w:val="0"/>
          <w:dstrike w:val="0"/>
          <w:szCs w:val="22"/>
        </w:rPr>
        <w:t xml:space="preserve"> (et ses annexes ) contenant les exigences techniques (document joint) N° DSSFB/SDLOG/0260</w:t>
      </w:r>
      <w:r w:rsidR="00185A78">
        <w:rPr>
          <w:rFonts w:ascii="Arial" w:hAnsi="Arial" w:cs="Arial"/>
          <w:caps w:val="0"/>
          <w:dstrike w:val="0"/>
          <w:szCs w:val="22"/>
        </w:rPr>
        <w:t>/P</w:t>
      </w:r>
      <w:r w:rsidR="00A070F0">
        <w:rPr>
          <w:rFonts w:ascii="Arial" w:hAnsi="Arial" w:cs="Arial"/>
          <w:caps w:val="0"/>
          <w:dstrike w:val="0"/>
          <w:szCs w:val="22"/>
        </w:rPr>
        <w:t xml:space="preserve"> </w:t>
      </w:r>
      <w:r w:rsidR="00AE3691" w:rsidRPr="00092F99">
        <w:rPr>
          <w:rFonts w:ascii="Arial" w:hAnsi="Arial" w:cs="Arial"/>
          <w:caps w:val="0"/>
          <w:dstrike w:val="0"/>
          <w:szCs w:val="22"/>
        </w:rPr>
        <w:t>;</w:t>
      </w:r>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w:t>
      </w:r>
      <w:r w:rsidRPr="00185A78">
        <w:rPr>
          <w:rFonts w:cs="Arial"/>
          <w:b/>
          <w:color w:val="2E74B5" w:themeColor="accent1" w:themeShade="BF"/>
          <w:sz w:val="22"/>
          <w:szCs w:val="22"/>
          <w:lang w:val="fr-FR"/>
        </w:rPr>
        <w:t>d</w:t>
      </w:r>
      <w:r w:rsidR="00185A78" w:rsidRPr="00185A78">
        <w:rPr>
          <w:rFonts w:cs="Arial"/>
          <w:b/>
          <w:color w:val="2E74B5" w:themeColor="accent1" w:themeShade="BF"/>
          <w:sz w:val="22"/>
          <w:szCs w:val="22"/>
          <w:lang w:val="fr-FR"/>
        </w:rPr>
        <w:t>’avril</w:t>
      </w:r>
      <w:r w:rsidR="00A070F0" w:rsidRPr="00185A78">
        <w:rPr>
          <w:rFonts w:cs="Arial"/>
          <w:b/>
          <w:color w:val="2E74B5" w:themeColor="accent1" w:themeShade="BF"/>
          <w:sz w:val="22"/>
          <w:szCs w:val="22"/>
          <w:lang w:val="fr-FR"/>
        </w:rPr>
        <w:t xml:space="preserve"> 2026</w:t>
      </w:r>
      <w:r w:rsidR="00456A5E" w:rsidRPr="00185A78">
        <w:rPr>
          <w:rFonts w:cs="Arial"/>
          <w:color w:val="2E74B5" w:themeColor="accent1" w:themeShade="BF"/>
          <w:sz w:val="22"/>
          <w:szCs w:val="22"/>
          <w:lang w:val="fr-FR"/>
        </w:rPr>
        <w:t xml:space="preserve"> </w:t>
      </w:r>
      <w:r w:rsidR="00456A5E" w:rsidRPr="00092F99">
        <w:rPr>
          <w:rFonts w:cs="Arial"/>
          <w:sz w:val="22"/>
          <w:szCs w:val="22"/>
          <w:lang w:val="fr-FR"/>
        </w:rPr>
        <w:t xml:space="preserve">(mois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proofErr w:type="gramStart"/>
      <w:r w:rsidRPr="00092F99">
        <w:rPr>
          <w:rFonts w:ascii="Arial" w:hAnsi="Arial" w:cs="Arial"/>
          <w:sz w:val="22"/>
          <w:szCs w:val="22"/>
        </w:rPr>
        <w:t>dans</w:t>
      </w:r>
      <w:proofErr w:type="gramEnd"/>
      <w:r w:rsidRPr="00092F99">
        <w:rPr>
          <w:rFonts w:ascii="Arial" w:hAnsi="Arial" w:cs="Arial"/>
          <w:sz w:val="22"/>
          <w:szCs w:val="22"/>
        </w:rPr>
        <w:t xml:space="preserve">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w:t>
      </w:r>
      <w:proofErr w:type="gramStart"/>
      <w:r w:rsidRPr="00092F99">
        <w:rPr>
          <w:rFonts w:ascii="Arial" w:hAnsi="Arial" w:cs="Arial"/>
          <w:b/>
          <w:bCs/>
          <w:sz w:val="22"/>
          <w:szCs w:val="22"/>
        </w:rPr>
        <w:t>IME</w:t>
      </w:r>
      <w:r w:rsidRPr="00092F99">
        <w:rPr>
          <w:rFonts w:ascii="Arial" w:hAnsi="Arial" w:cs="Arial"/>
          <w:sz w:val="22"/>
          <w:szCs w:val="22"/>
        </w:rPr>
        <w:t xml:space="preserve">  =</w:t>
      </w:r>
      <w:proofErr w:type="gramEnd"/>
      <w:r w:rsidRPr="00092F99">
        <w:rPr>
          <w:rFonts w:ascii="Arial" w:hAnsi="Arial" w:cs="Arial"/>
          <w:sz w:val="22"/>
          <w:szCs w:val="22"/>
        </w:rPr>
        <w:t xml:space="preserve">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A070F0" w:rsidRDefault="00BA5DF3" w:rsidP="00A070F0">
      <w:pPr>
        <w:tabs>
          <w:tab w:val="left" w:pos="1080"/>
        </w:tabs>
        <w:spacing w:before="120" w:after="120"/>
        <w:ind w:left="567"/>
        <w:jc w:val="both"/>
        <w:rPr>
          <w:rFonts w:ascii="Arial" w:hAnsi="Arial" w:cs="Arial"/>
          <w:sz w:val="22"/>
          <w:szCs w:val="22"/>
        </w:rPr>
      </w:pPr>
      <w:r w:rsidRPr="00092F99">
        <w:rPr>
          <w:rFonts w:ascii="Arial" w:hAnsi="Arial" w:cs="Arial"/>
          <w:bCs/>
          <w:sz w:val="22"/>
          <w:szCs w:val="22"/>
        </w:rPr>
        <w:lastRenderedPageBreak/>
        <w:t>Ces indices sont lus dans les bases de données de l’INSEE accessibles à l’</w:t>
      </w:r>
      <w:proofErr w:type="spellStart"/>
      <w:r w:rsidRPr="00092F99">
        <w:rPr>
          <w:rFonts w:ascii="Arial" w:hAnsi="Arial" w:cs="Arial"/>
          <w:bCs/>
          <w:sz w:val="22"/>
          <w:szCs w:val="22"/>
        </w:rPr>
        <w:t>adesse</w:t>
      </w:r>
      <w:proofErr w:type="spellEnd"/>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5A16B4" w:rsidRPr="00A070F0" w:rsidRDefault="00BA5DF3" w:rsidP="00A070F0">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proofErr w:type="gramStart"/>
      <w:r w:rsidRPr="00092F99">
        <w:rPr>
          <w:rFonts w:ascii="Arial" w:hAnsi="Arial" w:cs="Arial"/>
        </w:rPr>
        <w:t>ou</w:t>
      </w:r>
      <w:proofErr w:type="gramEnd"/>
      <w:r w:rsidRPr="00092F99">
        <w:rPr>
          <w:rFonts w:ascii="Arial" w:hAnsi="Arial" w:cs="Arial"/>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proofErr w:type="gramStart"/>
      <w:r w:rsidRPr="00092F99">
        <w:rPr>
          <w:rFonts w:ascii="Arial" w:hAnsi="Arial" w:cs="Arial"/>
        </w:rPr>
        <w:t>il</w:t>
      </w:r>
      <w:proofErr w:type="gramEnd"/>
      <w:r w:rsidRPr="00092F99">
        <w:rPr>
          <w:rFonts w:ascii="Arial" w:hAnsi="Arial" w:cs="Arial"/>
        </w:rPr>
        <w:t xml:space="preserve">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- 5 % du montant initial TTC du marché si leur durée est</w:t>
      </w:r>
      <w:r w:rsidR="00A070F0">
        <w:rPr>
          <w:rFonts w:ascii="Arial" w:hAnsi="Arial" w:cs="Arial"/>
        </w:rPr>
        <w:t xml:space="preserve"> inférieure ou égale à 12 mois.</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F03BFC" w:rsidRDefault="005A16B4" w:rsidP="00A070F0">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A070F0" w:rsidRPr="00A070F0" w:rsidRDefault="00A070F0" w:rsidP="00A070F0">
      <w:pPr>
        <w:pStyle w:val="Corpsdetexte"/>
        <w:spacing w:line="240" w:lineRule="auto"/>
        <w:ind w:left="567"/>
        <w:jc w:val="both"/>
        <w:rPr>
          <w:rFonts w:cs="Arial"/>
          <w:sz w:val="22"/>
          <w:szCs w:val="22"/>
          <w:lang w:val="fr-FR"/>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w:t>
      </w:r>
      <w:r w:rsidR="001504CE">
        <w:rPr>
          <w:rFonts w:ascii="Arial" w:hAnsi="Arial" w:cs="Arial"/>
          <w:sz w:val="22"/>
          <w:szCs w:val="22"/>
          <w:lang w:eastAsia="x-none"/>
        </w:rPr>
        <w:t xml:space="preserve"> soit la durée de livraison des fournitures</w:t>
      </w:r>
      <w:r w:rsidRPr="00092F99">
        <w:rPr>
          <w:rFonts w:ascii="Arial" w:hAnsi="Arial" w:cs="Arial"/>
          <w:sz w:val="22"/>
          <w:szCs w:val="22"/>
          <w:lang w:eastAsia="x-none"/>
        </w:rPr>
        <w:t xml:space="preserve">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w:t>
      </w:r>
      <w:r w:rsidR="001504CE">
        <w:rPr>
          <w:rFonts w:ascii="Arial" w:hAnsi="Arial" w:cs="Arial"/>
          <w:sz w:val="22"/>
          <w:szCs w:val="22"/>
          <w:lang w:eastAsia="x-none"/>
        </w:rPr>
        <w:t>ontant des fournitures livrées</w:t>
      </w:r>
      <w:r w:rsidRPr="00092F99">
        <w:rPr>
          <w:rFonts w:ascii="Arial" w:hAnsi="Arial" w:cs="Arial"/>
          <w:sz w:val="22"/>
          <w:szCs w:val="22"/>
          <w:lang w:eastAsia="x-none"/>
        </w:rPr>
        <w:t xml:space="preserve"> atteint 50 % du montant TTC du </w:t>
      </w:r>
      <w:r w:rsidR="00A070F0" w:rsidRPr="00092F99">
        <w:rPr>
          <w:rFonts w:ascii="Arial" w:hAnsi="Arial" w:cs="Arial"/>
          <w:sz w:val="22"/>
          <w:szCs w:val="22"/>
          <w:lang w:eastAsia="x-none"/>
        </w:rPr>
        <w:t>marché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D57C8E" w:rsidRPr="00092F99" w:rsidRDefault="00F03BFC" w:rsidP="00A070F0">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 xml:space="preserve">En application des articles R2391-16 et R. 2391-17 du CCP, le titulaire a droit au versement d’acomptes semestriels. </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Ils sont calculés en % du montant TTC des fournitures qui font l’objet d’un commencement d’exécution et pour lesquelles aucun procès-verbal de réception technique (PVRT) n’est émis à la date de la demande d’acompte.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montant d'un acompte ne peut excéder la valeur des fournitures à laquelle il se rapporte.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D011F4" w:rsidRDefault="00EB42C1" w:rsidP="00EB42C1">
      <w:pPr>
        <w:pStyle w:val="Paragraphe1"/>
        <w:spacing w:before="0"/>
        <w:ind w:left="567" w:right="-28"/>
        <w:rPr>
          <w:rFonts w:ascii="Arial" w:hAnsi="Arial" w:cs="Arial"/>
          <w:sz w:val="22"/>
        </w:rPr>
      </w:pPr>
      <w:r w:rsidRPr="00D011F4">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rsidP="00614859">
      <w:pPr>
        <w:pStyle w:val="Paragraphe1"/>
        <w:spacing w:before="120" w:after="120"/>
        <w:ind w:right="-28"/>
        <w:rPr>
          <w:rFonts w:ascii="Arial" w:hAnsi="Arial" w:cs="Arial"/>
          <w:b/>
          <w:bCs/>
          <w:sz w:val="22"/>
        </w:rPr>
      </w:pPr>
      <w:r w:rsidRPr="00092F99">
        <w:rPr>
          <w:rFonts w:ascii="Arial" w:hAnsi="Arial" w:cs="Arial"/>
          <w:b/>
          <w:bCs/>
          <w:sz w:val="22"/>
        </w:rPr>
        <w:lastRenderedPageBreak/>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rsidP="00614859">
      <w:pPr>
        <w:tabs>
          <w:tab w:val="left" w:pos="851"/>
          <w:tab w:val="left" w:pos="4678"/>
        </w:tabs>
        <w:spacing w:before="120" w:after="12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07D43" w:rsidRPr="0075170C" w:rsidRDefault="00D57C8E" w:rsidP="0075170C">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r w:rsidR="00EC7B7F" w:rsidRPr="00092F99">
        <w:rPr>
          <w:rFonts w:ascii="Arial" w:hAnsi="Arial" w:cs="Arial"/>
          <w:b w:val="0"/>
          <w:color w:val="auto"/>
          <w:u w:val="none"/>
        </w:rPr>
        <w:t>par les</w:t>
      </w:r>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la référence du marché,  </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rsidR="007F0DF0" w:rsidRPr="0075170C" w:rsidRDefault="00CD607A" w:rsidP="0075170C">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EC7B7F">
      <w:pPr>
        <w:spacing w:before="120" w:after="120"/>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w:t>
      </w:r>
      <w:r w:rsidR="00EC7B7F">
        <w:rPr>
          <w:rFonts w:ascii="Arial" w:hAnsi="Arial" w:cs="Arial"/>
          <w:sz w:val="22"/>
          <w:szCs w:val="22"/>
        </w:rPr>
        <w:t>OS) sera notifié au titulaire.</w:t>
      </w:r>
    </w:p>
    <w:p w:rsidR="003C24A4" w:rsidRPr="00092F99" w:rsidRDefault="00EC7B7F"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Les délais exprimés</w:t>
      </w:r>
      <w:r w:rsidR="003C24A4" w:rsidRPr="00092F99">
        <w:rPr>
          <w:rFonts w:ascii="Arial" w:hAnsi="Arial" w:cs="Arial"/>
          <w:sz w:val="22"/>
          <w:szCs w:val="22"/>
        </w:rPr>
        <w:t xml:space="preserve"> en jour calendaires et prévus à l’annexe financière s'entendent, sauf dispositions contraires, périodes de congés annuels comprises. </w:t>
      </w:r>
      <w:r w:rsidR="003C24A4"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lastRenderedPageBreak/>
        <w:t>3.3 Lieu de livraison</w:t>
      </w:r>
    </w:p>
    <w:p w:rsidR="002D0F4B" w:rsidRPr="00092F99" w:rsidRDefault="002D0F4B" w:rsidP="003C24A4">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w:t>
      </w:r>
      <w:proofErr w:type="spellStart"/>
      <w:r w:rsidR="00EB42C1" w:rsidRPr="00092F99">
        <w:rPr>
          <w:rFonts w:cs="Arial"/>
          <w:sz w:val="22"/>
          <w:szCs w:val="22"/>
          <w:lang w:val="fr-FR" w:eastAsia="fr-FR"/>
        </w:rPr>
        <w:t>Porzic</w:t>
      </w:r>
      <w:proofErr w:type="spellEnd"/>
      <w:r w:rsidR="00EB42C1" w:rsidRPr="00092F99">
        <w:rPr>
          <w:rFonts w:cs="Arial"/>
          <w:sz w:val="22"/>
          <w:szCs w:val="22"/>
          <w:lang w:val="fr-FR" w:eastAsia="fr-FR"/>
        </w:rPr>
        <w:t xml:space="preserve"> BREST</w:t>
      </w:r>
      <w:r w:rsidR="00C379D9" w:rsidRPr="00092F99">
        <w:rPr>
          <w:rFonts w:cs="Arial"/>
          <w:sz w:val="22"/>
          <w:szCs w:val="22"/>
          <w:lang w:val="fr-FR" w:eastAsia="fr-FR"/>
        </w:rPr>
        <w:t>.</w:t>
      </w:r>
    </w:p>
    <w:p w:rsidR="00C379D9" w:rsidRPr="00092F99" w:rsidRDefault="00C379D9" w:rsidP="00C379D9">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092F99" w:rsidRDefault="00D57C8E" w:rsidP="00B14AB4">
      <w:pPr>
        <w:ind w:firstLine="567"/>
        <w:rPr>
          <w:rFonts w:ascii="Arial" w:hAnsi="Arial" w:cs="Arial"/>
          <w:bCs/>
          <w:szCs w:val="22"/>
        </w:rPr>
      </w:pPr>
      <w:r w:rsidRPr="00092F99">
        <w:rPr>
          <w:rFonts w:ascii="Arial" w:hAnsi="Arial" w:cs="Arial"/>
          <w:bCs/>
          <w:szCs w:val="22"/>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614859" w:rsidRPr="00092F99">
        <w:rPr>
          <w:rFonts w:ascii="Arial" w:hAnsi="Arial" w:cs="Arial"/>
          <w:sz w:val="22"/>
          <w:szCs w:val="22"/>
        </w:rPr>
        <w:t>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1pt;height:18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lastRenderedPageBreak/>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proofErr w:type="spellStart"/>
      <w:r w:rsidR="00276334" w:rsidRPr="00092F99">
        <w:rPr>
          <w:rFonts w:ascii="Arial" w:hAnsi="Arial" w:cs="Arial"/>
          <w:sz w:val="22"/>
        </w:rPr>
        <w:t>minimun</w:t>
      </w:r>
      <w:proofErr w:type="spellEnd"/>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8pt;height:27.5pt" o:ole="" fillcolor="window">
            <v:imagedata r:id="rId16" o:title=""/>
          </v:shape>
          <o:OLEObject Type="Embed" ProgID="Equation.3" ShapeID="_x0000_i1029" DrawAspect="Content" ObjectID="_1835875942"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rsidP="00614859">
      <w:pPr>
        <w:pStyle w:val="Corpsdetexte"/>
        <w:spacing w:line="240" w:lineRule="auto"/>
        <w:ind w:left="567"/>
        <w:jc w:val="both"/>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r w:rsidR="00672182" w:rsidRPr="00092F99">
        <w:rPr>
          <w:rFonts w:cs="Arial"/>
          <w:sz w:val="22"/>
          <w:szCs w:val="22"/>
          <w:lang w:val="fr-FR"/>
        </w:rPr>
        <w:t>sous-direction</w:t>
      </w:r>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Pr="00092F99" w:rsidRDefault="00B14AB4" w:rsidP="00910ECF">
      <w:pPr>
        <w:ind w:left="426"/>
        <w:jc w:val="both"/>
        <w:rPr>
          <w:rFonts w:ascii="Arial" w:hAnsi="Arial" w:cs="Arial"/>
          <w:bCs/>
          <w:sz w:val="22"/>
          <w:szCs w:val="22"/>
        </w:rPr>
      </w:pP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lastRenderedPageBreak/>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r w:rsidR="0075170C" w:rsidRPr="00092F99">
        <w:rPr>
          <w:rFonts w:ascii="Arial" w:hAnsi="Arial" w:cs="Arial"/>
          <w:sz w:val="22"/>
          <w:szCs w:val="22"/>
        </w:rPr>
        <w:t>sous-direction</w:t>
      </w:r>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lastRenderedPageBreak/>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M</w:t>
    </w:r>
    <w:r w:rsidR="00C43CCB">
      <w:rPr>
        <w:rStyle w:val="Numrodepage"/>
      </w:rPr>
      <w:t>arché N° S26</w:t>
    </w:r>
    <w:r>
      <w:rPr>
        <w:rStyle w:val="Numrodepage"/>
      </w:rPr>
      <w:t>B</w:t>
    </w:r>
    <w:r w:rsidR="00D018B0">
      <w:rPr>
        <w:rStyle w:val="Numrodepage"/>
      </w:rPr>
      <w:t>00167</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D018B0">
      <w:rPr>
        <w:rStyle w:val="Numrodepage"/>
        <w:noProof/>
      </w:rPr>
      <w:t>7</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D018B0">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r w:rsidR="00A070F0">
        <w:t>accords-</w:t>
      </w:r>
      <w:bookmarkStart w:id="0" w:name="_GoBack"/>
      <w:bookmarkEnd w:id="0"/>
      <w:r w:rsidR="00A070F0">
        <w:t>cadres</w:t>
      </w:r>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92F99"/>
    <w:rsid w:val="000A2824"/>
    <w:rsid w:val="000A4A20"/>
    <w:rsid w:val="000B4476"/>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04CE"/>
    <w:rsid w:val="00152D7A"/>
    <w:rsid w:val="00154BCC"/>
    <w:rsid w:val="00164A8A"/>
    <w:rsid w:val="001678B0"/>
    <w:rsid w:val="00167C46"/>
    <w:rsid w:val="0017575C"/>
    <w:rsid w:val="00176795"/>
    <w:rsid w:val="00183A3E"/>
    <w:rsid w:val="00185A78"/>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A4408"/>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38A7"/>
    <w:rsid w:val="004F5768"/>
    <w:rsid w:val="004F64AE"/>
    <w:rsid w:val="00512FBF"/>
    <w:rsid w:val="00515186"/>
    <w:rsid w:val="0051568E"/>
    <w:rsid w:val="00515944"/>
    <w:rsid w:val="00517477"/>
    <w:rsid w:val="00520F38"/>
    <w:rsid w:val="00522242"/>
    <w:rsid w:val="00531D4A"/>
    <w:rsid w:val="00532E5A"/>
    <w:rsid w:val="005420F8"/>
    <w:rsid w:val="00542AD9"/>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12E0"/>
    <w:rsid w:val="00612ABF"/>
    <w:rsid w:val="00614859"/>
    <w:rsid w:val="0061603E"/>
    <w:rsid w:val="0062587B"/>
    <w:rsid w:val="00630C4E"/>
    <w:rsid w:val="00635459"/>
    <w:rsid w:val="00635511"/>
    <w:rsid w:val="006645AB"/>
    <w:rsid w:val="006657A0"/>
    <w:rsid w:val="00672182"/>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34F0"/>
    <w:rsid w:val="007241C7"/>
    <w:rsid w:val="00730F4C"/>
    <w:rsid w:val="00733614"/>
    <w:rsid w:val="0073562D"/>
    <w:rsid w:val="00740CA3"/>
    <w:rsid w:val="00742D21"/>
    <w:rsid w:val="00744FD1"/>
    <w:rsid w:val="0075170C"/>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70F0"/>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4AB4"/>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4845"/>
    <w:rsid w:val="00C25BB9"/>
    <w:rsid w:val="00C274A3"/>
    <w:rsid w:val="00C2768B"/>
    <w:rsid w:val="00C379D9"/>
    <w:rsid w:val="00C43CCB"/>
    <w:rsid w:val="00C471E2"/>
    <w:rsid w:val="00C52CAE"/>
    <w:rsid w:val="00C532EB"/>
    <w:rsid w:val="00C55584"/>
    <w:rsid w:val="00C61581"/>
    <w:rsid w:val="00C62523"/>
    <w:rsid w:val="00C6371C"/>
    <w:rsid w:val="00C650DF"/>
    <w:rsid w:val="00C77239"/>
    <w:rsid w:val="00CA4529"/>
    <w:rsid w:val="00CA56DF"/>
    <w:rsid w:val="00CB60AD"/>
    <w:rsid w:val="00CB674A"/>
    <w:rsid w:val="00CD28E0"/>
    <w:rsid w:val="00CD3BF7"/>
    <w:rsid w:val="00CD47AD"/>
    <w:rsid w:val="00CD607A"/>
    <w:rsid w:val="00CD6422"/>
    <w:rsid w:val="00CE1126"/>
    <w:rsid w:val="00CE1F85"/>
    <w:rsid w:val="00D00F32"/>
    <w:rsid w:val="00D011F4"/>
    <w:rsid w:val="00D018B0"/>
    <w:rsid w:val="00D01FF7"/>
    <w:rsid w:val="00D03CFD"/>
    <w:rsid w:val="00D0794E"/>
    <w:rsid w:val="00D15A2E"/>
    <w:rsid w:val="00D33CDB"/>
    <w:rsid w:val="00D46677"/>
    <w:rsid w:val="00D468C0"/>
    <w:rsid w:val="00D50D54"/>
    <w:rsid w:val="00D5300C"/>
    <w:rsid w:val="00D5507B"/>
    <w:rsid w:val="00D56E4E"/>
    <w:rsid w:val="00D57C8E"/>
    <w:rsid w:val="00D60248"/>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7B7F"/>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09D"/>
    <w:rsid w:val="00FA3BD0"/>
    <w:rsid w:val="00FC4CEF"/>
    <w:rsid w:val="00FC4DD4"/>
    <w:rsid w:val="00FC4FC4"/>
    <w:rsid w:val="00FC5EA6"/>
    <w:rsid w:val="00FD079A"/>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93185" fillcolor="white">
      <v:fill color="white"/>
    </o:shapedefaults>
    <o:shapelayout v:ext="edit">
      <o:idmap v:ext="edit" data="1"/>
    </o:shapelayout>
  </w:shapeDefaults>
  <w:decimalSymbol w:val=","/>
  <w:listSeparator w:val=";"/>
  <w14:docId w14:val="33D28DF7"/>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0AC051-1E03-4F6D-B2B5-2913BD97D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3664</Words>
  <Characters>20079</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23696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21</cp:revision>
  <cp:lastPrinted>2022-06-10T09:24:00Z</cp:lastPrinted>
  <dcterms:created xsi:type="dcterms:W3CDTF">2026-01-19T07:37:00Z</dcterms:created>
  <dcterms:modified xsi:type="dcterms:W3CDTF">2026-03-24T15:46:00Z</dcterms:modified>
</cp:coreProperties>
</file>